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7B1" w:rsidRDefault="00F0362F" w:rsidP="004C77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C77B1">
        <w:rPr>
          <w:rFonts w:ascii="Times New Roman" w:hAnsi="Times New Roman" w:cs="Times New Roman"/>
          <w:sz w:val="28"/>
          <w:szCs w:val="28"/>
        </w:rPr>
        <w:t xml:space="preserve"> Незаймановского</w:t>
      </w:r>
      <w:proofErr w:type="gramEnd"/>
      <w:r w:rsidR="004C77B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EE3E42" w:rsidRDefault="004C77B1" w:rsidP="004C77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за 2024 год</w:t>
      </w:r>
    </w:p>
    <w:p w:rsidR="004C77B1" w:rsidRDefault="004C77B1" w:rsidP="004C77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1696"/>
        <w:gridCol w:w="1134"/>
        <w:gridCol w:w="6663"/>
      </w:tblGrid>
      <w:tr w:rsidR="004C77B1" w:rsidTr="00617A11">
        <w:tc>
          <w:tcPr>
            <w:tcW w:w="1696" w:type="dxa"/>
          </w:tcPr>
          <w:p w:rsidR="004C77B1" w:rsidRDefault="00570507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1134" w:type="dxa"/>
          </w:tcPr>
          <w:p w:rsidR="004C77B1" w:rsidRDefault="00570507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6663" w:type="dxa"/>
          </w:tcPr>
          <w:p w:rsidR="004C77B1" w:rsidRDefault="00570507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</w:tr>
      <w:tr w:rsidR="00F0362F" w:rsidRPr="00593652" w:rsidTr="00617A11">
        <w:tc>
          <w:tcPr>
            <w:tcW w:w="1696" w:type="dxa"/>
          </w:tcPr>
          <w:p w:rsidR="00F0362F" w:rsidRDefault="00593652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26.01.2024</w:t>
            </w:r>
          </w:p>
        </w:tc>
        <w:tc>
          <w:tcPr>
            <w:tcW w:w="1134" w:type="dxa"/>
          </w:tcPr>
          <w:p w:rsidR="00F0362F" w:rsidRDefault="00593652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3" w:type="dxa"/>
          </w:tcPr>
          <w:p w:rsidR="00593652" w:rsidRPr="00593652" w:rsidRDefault="00593652" w:rsidP="005936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652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proofErr w:type="gramStart"/>
            <w:r w:rsidRPr="00593652">
              <w:rPr>
                <w:rFonts w:ascii="Times New Roman" w:hAnsi="Times New Roman" w:cs="Times New Roman"/>
                <w:sz w:val="28"/>
                <w:szCs w:val="28"/>
              </w:rPr>
              <w:t>внесении  изменений</w:t>
            </w:r>
            <w:proofErr w:type="gramEnd"/>
            <w:r w:rsidRPr="00593652">
              <w:rPr>
                <w:rFonts w:ascii="Times New Roman" w:hAnsi="Times New Roman" w:cs="Times New Roman"/>
                <w:sz w:val="28"/>
                <w:szCs w:val="28"/>
              </w:rPr>
              <w:t xml:space="preserve"> в постановление администрации Незаймановского сельского поселения Тимашевского района  от 29 ноября 2021 года № 84 «Об утверждении административного регламента предоставления муниципальной услуги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93652">
              <w:rPr>
                <w:rFonts w:ascii="Times New Roman" w:hAnsi="Times New Roman" w:cs="Times New Roman"/>
                <w:sz w:val="28"/>
                <w:szCs w:val="28"/>
              </w:rPr>
              <w:t xml:space="preserve">ыдача порубочного билета» </w:t>
            </w:r>
          </w:p>
          <w:p w:rsidR="00F0362F" w:rsidRPr="00593652" w:rsidRDefault="00F0362F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362F" w:rsidTr="00617A11">
        <w:tc>
          <w:tcPr>
            <w:tcW w:w="1696" w:type="dxa"/>
          </w:tcPr>
          <w:p w:rsidR="00F0362F" w:rsidRDefault="001F1AFD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14.02.2024</w:t>
            </w:r>
          </w:p>
        </w:tc>
        <w:tc>
          <w:tcPr>
            <w:tcW w:w="1134" w:type="dxa"/>
          </w:tcPr>
          <w:p w:rsidR="00F0362F" w:rsidRDefault="001F1AFD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63" w:type="dxa"/>
          </w:tcPr>
          <w:p w:rsidR="00F0362F" w:rsidRPr="001F1AFD" w:rsidRDefault="001F1AFD" w:rsidP="001F1A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1AF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  утверждении  административного регламента предоставления муниципальной услуги «Предоставление выписки из похозяйственной книги»</w:t>
            </w:r>
          </w:p>
        </w:tc>
      </w:tr>
      <w:tr w:rsidR="00F0362F" w:rsidTr="00617A11">
        <w:tc>
          <w:tcPr>
            <w:tcW w:w="1696" w:type="dxa"/>
          </w:tcPr>
          <w:p w:rsidR="00F0362F" w:rsidRDefault="00144DD2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14.02.2024</w:t>
            </w:r>
          </w:p>
        </w:tc>
        <w:tc>
          <w:tcPr>
            <w:tcW w:w="1134" w:type="dxa"/>
          </w:tcPr>
          <w:p w:rsidR="00F0362F" w:rsidRDefault="00144DD2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63" w:type="dxa"/>
          </w:tcPr>
          <w:p w:rsidR="00424ADF" w:rsidRPr="00424ADF" w:rsidRDefault="00424ADF" w:rsidP="00424ADF">
            <w:pPr>
              <w:pStyle w:val="ConsPlusNormal"/>
              <w:ind w:firstLine="540"/>
              <w:jc w:val="both"/>
              <w:rPr>
                <w:sz w:val="28"/>
                <w:szCs w:val="28"/>
              </w:rPr>
            </w:pPr>
            <w:r w:rsidRPr="00424ADF">
              <w:rPr>
                <w:sz w:val="28"/>
                <w:szCs w:val="28"/>
              </w:rPr>
              <w:t>Об утверждении Положения о присвоении мун</w:t>
            </w:r>
            <w:bookmarkStart w:id="0" w:name="_GoBack"/>
            <w:bookmarkEnd w:id="0"/>
            <w:r w:rsidRPr="00424ADF">
              <w:rPr>
                <w:sz w:val="28"/>
                <w:szCs w:val="28"/>
              </w:rPr>
              <w:t>иципальным учреждениям Незаймановского сельского поселения Тимашевского района имен военнослужащих - участников боевых действий, в том числе погибших при исполнении воинского долга</w:t>
            </w:r>
          </w:p>
          <w:p w:rsidR="00F0362F" w:rsidRDefault="00F0362F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362F" w:rsidTr="00617A11">
        <w:tc>
          <w:tcPr>
            <w:tcW w:w="1696" w:type="dxa"/>
          </w:tcPr>
          <w:p w:rsidR="00F0362F" w:rsidRDefault="00F0362F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362F" w:rsidRDefault="00F0362F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F0362F" w:rsidRDefault="00F0362F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362F" w:rsidTr="00617A11">
        <w:tc>
          <w:tcPr>
            <w:tcW w:w="1696" w:type="dxa"/>
          </w:tcPr>
          <w:p w:rsidR="00F0362F" w:rsidRDefault="00F0362F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362F" w:rsidRDefault="00F0362F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F0362F" w:rsidRDefault="00F0362F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362F" w:rsidTr="00617A11">
        <w:tc>
          <w:tcPr>
            <w:tcW w:w="1696" w:type="dxa"/>
          </w:tcPr>
          <w:p w:rsidR="00F0362F" w:rsidRDefault="00F0362F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362F" w:rsidRDefault="00F0362F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F0362F" w:rsidRDefault="00F0362F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362F" w:rsidTr="00617A11">
        <w:tc>
          <w:tcPr>
            <w:tcW w:w="1696" w:type="dxa"/>
          </w:tcPr>
          <w:p w:rsidR="00F0362F" w:rsidRDefault="00F0362F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362F" w:rsidRDefault="00F0362F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F0362F" w:rsidRDefault="00F0362F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77B1" w:rsidRPr="004C77B1" w:rsidRDefault="004C77B1" w:rsidP="004C77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C77B1" w:rsidRPr="004C7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904"/>
    <w:rsid w:val="00020AEB"/>
    <w:rsid w:val="000F13E0"/>
    <w:rsid w:val="00133B27"/>
    <w:rsid w:val="00144DD2"/>
    <w:rsid w:val="001F1AFD"/>
    <w:rsid w:val="0020658D"/>
    <w:rsid w:val="002A1096"/>
    <w:rsid w:val="002E7474"/>
    <w:rsid w:val="003B00BC"/>
    <w:rsid w:val="00424ADF"/>
    <w:rsid w:val="004A721D"/>
    <w:rsid w:val="004C77B1"/>
    <w:rsid w:val="00570507"/>
    <w:rsid w:val="00593652"/>
    <w:rsid w:val="005936B8"/>
    <w:rsid w:val="005C41CD"/>
    <w:rsid w:val="005E2429"/>
    <w:rsid w:val="005F5119"/>
    <w:rsid w:val="00617A11"/>
    <w:rsid w:val="00662C00"/>
    <w:rsid w:val="006A1904"/>
    <w:rsid w:val="008171AB"/>
    <w:rsid w:val="008B73AF"/>
    <w:rsid w:val="00B44058"/>
    <w:rsid w:val="00BD353F"/>
    <w:rsid w:val="00D92865"/>
    <w:rsid w:val="00E67AC2"/>
    <w:rsid w:val="00E70F8E"/>
    <w:rsid w:val="00EC0B77"/>
    <w:rsid w:val="00EE3E42"/>
    <w:rsid w:val="00F0362F"/>
    <w:rsid w:val="00FE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A99AA"/>
  <w15:chartTrackingRefBased/>
  <w15:docId w15:val="{99BE5D39-F1BE-427B-94CE-7D7F62263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77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24A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43</cp:revision>
  <dcterms:created xsi:type="dcterms:W3CDTF">2024-02-27T08:17:00Z</dcterms:created>
  <dcterms:modified xsi:type="dcterms:W3CDTF">2024-02-28T12:11:00Z</dcterms:modified>
</cp:coreProperties>
</file>